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27" w:rsidRPr="00567B80" w:rsidRDefault="00093118" w:rsidP="004F59B9">
      <w:pPr>
        <w:jc w:val="center"/>
        <w:rPr>
          <w:b/>
          <w:bCs/>
          <w:sz w:val="36"/>
          <w:szCs w:val="36"/>
        </w:rPr>
      </w:pPr>
      <w:r w:rsidRPr="00567B80">
        <w:rPr>
          <w:rFonts w:hint="eastAsia"/>
          <w:b/>
          <w:bCs/>
          <w:sz w:val="36"/>
          <w:szCs w:val="36"/>
        </w:rPr>
        <w:t>202</w:t>
      </w:r>
      <w:r w:rsidR="00C2336F" w:rsidRPr="00567B80">
        <w:rPr>
          <w:rFonts w:hint="eastAsia"/>
          <w:b/>
          <w:bCs/>
          <w:sz w:val="36"/>
          <w:szCs w:val="36"/>
        </w:rPr>
        <w:t>1</w:t>
      </w:r>
      <w:r w:rsidRPr="00567B80">
        <w:rPr>
          <w:rFonts w:hint="eastAsia"/>
          <w:b/>
          <w:bCs/>
          <w:sz w:val="36"/>
          <w:szCs w:val="36"/>
        </w:rPr>
        <w:t>年度</w:t>
      </w:r>
      <w:r w:rsidR="00D36875" w:rsidRPr="00567B80">
        <w:rPr>
          <w:rFonts w:hint="eastAsia"/>
          <w:b/>
          <w:bCs/>
          <w:sz w:val="36"/>
          <w:szCs w:val="36"/>
        </w:rPr>
        <w:t>上海市自然科学基金项目</w:t>
      </w:r>
      <w:r w:rsidRPr="00567B80">
        <w:rPr>
          <w:rFonts w:hint="eastAsia"/>
          <w:b/>
          <w:bCs/>
          <w:sz w:val="36"/>
          <w:szCs w:val="36"/>
        </w:rPr>
        <w:t>申请</w:t>
      </w:r>
      <w:r w:rsidR="004F59B9" w:rsidRPr="00567B80">
        <w:rPr>
          <w:rFonts w:hint="eastAsia"/>
          <w:b/>
          <w:bCs/>
          <w:sz w:val="36"/>
          <w:szCs w:val="36"/>
        </w:rPr>
        <w:t>注意事项</w:t>
      </w:r>
    </w:p>
    <w:p w:rsidR="00606CE7" w:rsidRDefault="00606CE7" w:rsidP="00567B80">
      <w:pPr>
        <w:spacing w:line="320" w:lineRule="exact"/>
        <w:ind w:firstLineChars="200" w:firstLine="560"/>
        <w:rPr>
          <w:sz w:val="28"/>
          <w:szCs w:val="28"/>
        </w:rPr>
      </w:pPr>
    </w:p>
    <w:p w:rsidR="00606CE7" w:rsidRDefault="00574E42" w:rsidP="00567B80">
      <w:pPr>
        <w:spacing w:line="320" w:lineRule="exact"/>
        <w:ind w:firstLineChars="200" w:firstLine="560"/>
        <w:rPr>
          <w:sz w:val="28"/>
          <w:szCs w:val="28"/>
        </w:rPr>
      </w:pPr>
      <w:proofErr w:type="gramStart"/>
      <w:r w:rsidRPr="00567B80">
        <w:rPr>
          <w:rFonts w:hint="eastAsia"/>
          <w:sz w:val="28"/>
          <w:szCs w:val="28"/>
        </w:rPr>
        <w:t>请严格</w:t>
      </w:r>
      <w:proofErr w:type="gramEnd"/>
      <w:r w:rsidRPr="00567B80">
        <w:rPr>
          <w:rFonts w:hint="eastAsia"/>
          <w:sz w:val="28"/>
          <w:szCs w:val="28"/>
        </w:rPr>
        <w:t>按照《关于发布上海市</w:t>
      </w:r>
      <w:r w:rsidRPr="00567B80">
        <w:rPr>
          <w:rFonts w:hint="eastAsia"/>
          <w:sz w:val="28"/>
          <w:szCs w:val="28"/>
        </w:rPr>
        <w:t>2021</w:t>
      </w:r>
      <w:r w:rsidRPr="00567B80">
        <w:rPr>
          <w:rFonts w:hint="eastAsia"/>
          <w:sz w:val="28"/>
          <w:szCs w:val="28"/>
        </w:rPr>
        <w:t>年度“科技创新行动计划”自然科学基金项目申报指南的通知》</w:t>
      </w:r>
      <w:r w:rsidR="0064432A" w:rsidRPr="00567B80">
        <w:rPr>
          <w:rFonts w:hint="eastAsia"/>
          <w:sz w:val="28"/>
          <w:szCs w:val="28"/>
        </w:rPr>
        <w:t>和《上海市自然科学基金管理办法》</w:t>
      </w:r>
      <w:r w:rsidRPr="00567B80">
        <w:rPr>
          <w:rFonts w:hint="eastAsia"/>
          <w:sz w:val="28"/>
          <w:szCs w:val="28"/>
        </w:rPr>
        <w:t>要求，择优筛选申报：</w:t>
      </w:r>
    </w:p>
    <w:p w:rsidR="00606CE7" w:rsidRDefault="00142DC2" w:rsidP="00C47FE2">
      <w:pPr>
        <w:spacing w:line="320" w:lineRule="exact"/>
        <w:ind w:firstLineChars="200" w:firstLine="420"/>
        <w:rPr>
          <w:rStyle w:val="a6"/>
          <w:sz w:val="28"/>
          <w:szCs w:val="28"/>
        </w:rPr>
      </w:pPr>
      <w:hyperlink r:id="rId10" w:history="1">
        <w:r w:rsidR="00574E42" w:rsidRPr="00567B80">
          <w:rPr>
            <w:rStyle w:val="a6"/>
            <w:rFonts w:hint="eastAsia"/>
            <w:sz w:val="28"/>
            <w:szCs w:val="28"/>
          </w:rPr>
          <w:t>关于发布上海市</w:t>
        </w:r>
        <w:r w:rsidR="00574E42" w:rsidRPr="00567B80">
          <w:rPr>
            <w:rStyle w:val="a6"/>
            <w:rFonts w:hint="eastAsia"/>
            <w:sz w:val="28"/>
            <w:szCs w:val="28"/>
          </w:rPr>
          <w:t>2021</w:t>
        </w:r>
        <w:r w:rsidR="00574E42" w:rsidRPr="00567B80">
          <w:rPr>
            <w:rStyle w:val="a6"/>
            <w:rFonts w:hint="eastAsia"/>
            <w:sz w:val="28"/>
            <w:szCs w:val="28"/>
          </w:rPr>
          <w:t>年度“科技创新行动计划”自然科学基金项目申报指南的通知</w:t>
        </w:r>
      </w:hyperlink>
      <w:r w:rsidR="0064432A" w:rsidRPr="00567B80">
        <w:rPr>
          <w:rStyle w:val="a6"/>
          <w:rFonts w:hint="eastAsia"/>
          <w:sz w:val="28"/>
          <w:szCs w:val="28"/>
        </w:rPr>
        <w:t>；</w:t>
      </w:r>
    </w:p>
    <w:p w:rsidR="0064432A" w:rsidRDefault="00142DC2" w:rsidP="00C47FE2">
      <w:pPr>
        <w:spacing w:line="320" w:lineRule="exact"/>
        <w:ind w:firstLineChars="200" w:firstLine="420"/>
        <w:rPr>
          <w:rStyle w:val="a6"/>
          <w:sz w:val="28"/>
          <w:szCs w:val="28"/>
        </w:rPr>
      </w:pPr>
      <w:hyperlink r:id="rId11" w:history="1">
        <w:r w:rsidR="0064432A" w:rsidRPr="00567B80">
          <w:rPr>
            <w:rStyle w:val="a6"/>
            <w:rFonts w:hint="eastAsia"/>
            <w:sz w:val="28"/>
            <w:szCs w:val="28"/>
          </w:rPr>
          <w:t>关于修订《上海市自然科学基金管理办法》的通知</w:t>
        </w:r>
      </w:hyperlink>
      <w:r w:rsidR="00606CE7">
        <w:rPr>
          <w:rStyle w:val="a6"/>
          <w:rFonts w:hint="eastAsia"/>
          <w:sz w:val="28"/>
          <w:szCs w:val="28"/>
        </w:rPr>
        <w:t>；</w:t>
      </w:r>
    </w:p>
    <w:p w:rsidR="00606CE7" w:rsidRPr="00567B80" w:rsidRDefault="00606CE7" w:rsidP="00567B80">
      <w:pPr>
        <w:spacing w:line="320" w:lineRule="exact"/>
        <w:ind w:firstLineChars="200" w:firstLine="560"/>
        <w:rPr>
          <w:rStyle w:val="a6"/>
          <w:sz w:val="28"/>
          <w:szCs w:val="28"/>
        </w:rPr>
      </w:pPr>
    </w:p>
    <w:p w:rsidR="00BF45A2" w:rsidRPr="00567B80" w:rsidRDefault="00BF742D" w:rsidP="00567B80">
      <w:pPr>
        <w:rPr>
          <w:b/>
          <w:bCs/>
          <w:sz w:val="28"/>
          <w:szCs w:val="28"/>
        </w:rPr>
      </w:pPr>
      <w:r w:rsidRPr="00567B80">
        <w:rPr>
          <w:rFonts w:hint="eastAsia"/>
          <w:b/>
          <w:bCs/>
          <w:sz w:val="28"/>
          <w:szCs w:val="28"/>
        </w:rPr>
        <w:t>注意事项：</w:t>
      </w:r>
    </w:p>
    <w:p w:rsidR="00BF45A2" w:rsidRDefault="00BF45A2" w:rsidP="00567B8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567B80">
        <w:rPr>
          <w:rFonts w:hint="eastAsia"/>
          <w:bCs/>
          <w:sz w:val="28"/>
          <w:szCs w:val="28"/>
        </w:rPr>
        <w:t>限项规则为：</w:t>
      </w:r>
      <w:r w:rsidRPr="00567B80">
        <w:rPr>
          <w:rFonts w:hint="eastAsia"/>
          <w:sz w:val="28"/>
          <w:szCs w:val="28"/>
        </w:rPr>
        <w:t>已作为项目责任人主持</w:t>
      </w:r>
      <w:r w:rsidR="00160D6B" w:rsidRPr="00567B80">
        <w:rPr>
          <w:rFonts w:hint="eastAsia"/>
          <w:sz w:val="28"/>
          <w:szCs w:val="28"/>
        </w:rPr>
        <w:t>2021</w:t>
      </w:r>
      <w:r w:rsidR="00160D6B" w:rsidRPr="00567B80">
        <w:rPr>
          <w:rFonts w:hint="eastAsia"/>
          <w:sz w:val="28"/>
          <w:szCs w:val="28"/>
        </w:rPr>
        <w:t>年</w:t>
      </w:r>
      <w:r w:rsidR="00160D6B" w:rsidRPr="00567B80">
        <w:rPr>
          <w:rFonts w:hint="eastAsia"/>
          <w:sz w:val="28"/>
          <w:szCs w:val="28"/>
        </w:rPr>
        <w:t>4</w:t>
      </w:r>
      <w:r w:rsidR="00160D6B" w:rsidRPr="00567B80">
        <w:rPr>
          <w:rFonts w:hint="eastAsia"/>
          <w:sz w:val="28"/>
          <w:szCs w:val="28"/>
        </w:rPr>
        <w:t>月</w:t>
      </w:r>
      <w:r w:rsidR="00160D6B" w:rsidRPr="00567B80">
        <w:rPr>
          <w:rFonts w:hint="eastAsia"/>
          <w:sz w:val="28"/>
          <w:szCs w:val="28"/>
        </w:rPr>
        <w:t>1</w:t>
      </w:r>
      <w:r w:rsidR="00160D6B" w:rsidRPr="00567B80">
        <w:rPr>
          <w:rFonts w:hint="eastAsia"/>
          <w:sz w:val="28"/>
          <w:szCs w:val="28"/>
        </w:rPr>
        <w:t>日及之后到期的国家级或省部级项目</w:t>
      </w:r>
      <w:r w:rsidRPr="00567B80">
        <w:rPr>
          <w:rFonts w:hint="eastAsia"/>
          <w:sz w:val="28"/>
          <w:szCs w:val="28"/>
        </w:rPr>
        <w:t>共</w:t>
      </w:r>
      <w:r w:rsidRPr="00567B80">
        <w:rPr>
          <w:rFonts w:hint="eastAsia"/>
          <w:sz w:val="28"/>
          <w:szCs w:val="28"/>
        </w:rPr>
        <w:t>2</w:t>
      </w:r>
      <w:r w:rsidRPr="00567B80">
        <w:rPr>
          <w:rFonts w:hint="eastAsia"/>
          <w:sz w:val="28"/>
          <w:szCs w:val="28"/>
        </w:rPr>
        <w:t>项及以上者，不得作为项目责任人申报上海市自然科学基金项目。（</w:t>
      </w:r>
      <w:r w:rsidRPr="00567B80">
        <w:rPr>
          <w:rFonts w:hint="eastAsia"/>
          <w:color w:val="FF0000"/>
          <w:sz w:val="28"/>
          <w:szCs w:val="28"/>
        </w:rPr>
        <w:t>请各单位认真把关</w:t>
      </w:r>
      <w:r w:rsidRPr="00567B80">
        <w:rPr>
          <w:rFonts w:hint="eastAsia"/>
          <w:sz w:val="28"/>
          <w:szCs w:val="28"/>
        </w:rPr>
        <w:t>）</w:t>
      </w:r>
    </w:p>
    <w:p w:rsidR="00606CE7" w:rsidRPr="00567B80" w:rsidRDefault="00606CE7" w:rsidP="00606CE7">
      <w:pPr>
        <w:pStyle w:val="a3"/>
        <w:ind w:left="425" w:firstLineChars="0" w:firstLine="0"/>
        <w:rPr>
          <w:sz w:val="28"/>
          <w:szCs w:val="28"/>
        </w:rPr>
      </w:pPr>
    </w:p>
    <w:p w:rsidR="00BF45A2" w:rsidRDefault="00BF45A2" w:rsidP="0022162D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06CE7">
        <w:rPr>
          <w:rFonts w:hint="eastAsia"/>
          <w:sz w:val="28"/>
          <w:szCs w:val="28"/>
        </w:rPr>
        <w:t>省部级及国家级</w:t>
      </w:r>
      <w:r w:rsidR="009C7DB8" w:rsidRPr="00606CE7">
        <w:rPr>
          <w:rFonts w:hint="eastAsia"/>
          <w:sz w:val="28"/>
          <w:szCs w:val="28"/>
        </w:rPr>
        <w:t>项目</w:t>
      </w:r>
      <w:r w:rsidR="00606CE7">
        <w:rPr>
          <w:rFonts w:hint="eastAsia"/>
          <w:sz w:val="28"/>
          <w:szCs w:val="28"/>
        </w:rPr>
        <w:t>指</w:t>
      </w:r>
      <w:r w:rsidR="00606CE7" w:rsidRPr="00567B80">
        <w:rPr>
          <w:rFonts w:hint="eastAsia"/>
          <w:sz w:val="28"/>
          <w:szCs w:val="28"/>
        </w:rPr>
        <w:t>所有具有</w:t>
      </w:r>
      <w:r w:rsidR="00606CE7">
        <w:rPr>
          <w:rFonts w:hint="eastAsia"/>
          <w:sz w:val="28"/>
          <w:szCs w:val="28"/>
        </w:rPr>
        <w:t>单独</w:t>
      </w:r>
      <w:r w:rsidR="00606CE7" w:rsidRPr="00567B80">
        <w:rPr>
          <w:rFonts w:hint="eastAsia"/>
          <w:sz w:val="28"/>
          <w:szCs w:val="28"/>
        </w:rPr>
        <w:t>编号的国家</w:t>
      </w:r>
      <w:r w:rsidR="00606CE7">
        <w:rPr>
          <w:rFonts w:hint="eastAsia"/>
          <w:sz w:val="28"/>
          <w:szCs w:val="28"/>
        </w:rPr>
        <w:t>级及</w:t>
      </w:r>
      <w:r w:rsidR="00606CE7" w:rsidRPr="00567B80">
        <w:rPr>
          <w:rFonts w:hint="eastAsia"/>
          <w:sz w:val="28"/>
          <w:szCs w:val="28"/>
        </w:rPr>
        <w:t>省部级项目与课题</w:t>
      </w:r>
      <w:r w:rsidR="00606CE7">
        <w:rPr>
          <w:rFonts w:hint="eastAsia"/>
          <w:sz w:val="28"/>
          <w:szCs w:val="28"/>
        </w:rPr>
        <w:t>，包含</w:t>
      </w:r>
      <w:r w:rsidR="00606CE7" w:rsidRPr="00567B80">
        <w:rPr>
          <w:rFonts w:hint="eastAsia"/>
          <w:sz w:val="28"/>
          <w:szCs w:val="28"/>
        </w:rPr>
        <w:t>上海市市级各委办局资助的项目（申康除外）</w:t>
      </w:r>
      <w:r w:rsidR="00606CE7">
        <w:rPr>
          <w:rFonts w:hint="eastAsia"/>
          <w:sz w:val="28"/>
          <w:szCs w:val="28"/>
        </w:rPr>
        <w:t>。</w:t>
      </w:r>
    </w:p>
    <w:p w:rsidR="00606CE7" w:rsidRPr="00606CE7" w:rsidRDefault="00606CE7" w:rsidP="00606CE7">
      <w:pPr>
        <w:pStyle w:val="a3"/>
        <w:ind w:firstLine="560"/>
        <w:rPr>
          <w:sz w:val="28"/>
          <w:szCs w:val="28"/>
        </w:rPr>
      </w:pPr>
    </w:p>
    <w:p w:rsidR="00BF45A2" w:rsidRDefault="006E7974" w:rsidP="00567B80">
      <w:pPr>
        <w:pStyle w:val="a3"/>
        <w:numPr>
          <w:ilvl w:val="0"/>
          <w:numId w:val="2"/>
        </w:numPr>
        <w:ind w:rightChars="-230" w:right="-483" w:firstLineChars="0"/>
        <w:rPr>
          <w:bCs/>
          <w:sz w:val="28"/>
          <w:szCs w:val="28"/>
        </w:rPr>
      </w:pPr>
      <w:proofErr w:type="gramStart"/>
      <w:r w:rsidRPr="00567B80">
        <w:rPr>
          <w:rFonts w:hint="eastAsia"/>
          <w:bCs/>
          <w:sz w:val="28"/>
          <w:szCs w:val="28"/>
        </w:rPr>
        <w:t>规</w:t>
      </w:r>
      <w:proofErr w:type="gramEnd"/>
      <w:r w:rsidRPr="00567B80">
        <w:rPr>
          <w:rFonts w:hint="eastAsia"/>
          <w:bCs/>
          <w:sz w:val="28"/>
          <w:szCs w:val="28"/>
        </w:rPr>
        <w:t>培生、</w:t>
      </w:r>
      <w:r w:rsidR="00BF45A2" w:rsidRPr="00567B80">
        <w:rPr>
          <w:rFonts w:hint="eastAsia"/>
          <w:bCs/>
          <w:sz w:val="28"/>
          <w:szCs w:val="28"/>
        </w:rPr>
        <w:t>在站博士后</w:t>
      </w:r>
      <w:r w:rsidR="00606CE7">
        <w:rPr>
          <w:rFonts w:hint="eastAsia"/>
          <w:bCs/>
          <w:sz w:val="28"/>
          <w:szCs w:val="28"/>
        </w:rPr>
        <w:t>不能</w:t>
      </w:r>
      <w:r w:rsidR="00BF45A2" w:rsidRPr="00567B80">
        <w:rPr>
          <w:rFonts w:hint="eastAsia"/>
          <w:bCs/>
          <w:sz w:val="28"/>
          <w:szCs w:val="28"/>
        </w:rPr>
        <w:t>申报</w:t>
      </w:r>
      <w:r w:rsidR="00BF45A2" w:rsidRPr="00567B80">
        <w:rPr>
          <w:rFonts w:hint="eastAsia"/>
          <w:bCs/>
          <w:sz w:val="28"/>
          <w:szCs w:val="28"/>
        </w:rPr>
        <w:t>202</w:t>
      </w:r>
      <w:r w:rsidR="00C2336F" w:rsidRPr="00567B80">
        <w:rPr>
          <w:rFonts w:hint="eastAsia"/>
          <w:bCs/>
          <w:sz w:val="28"/>
          <w:szCs w:val="28"/>
        </w:rPr>
        <w:t>1</w:t>
      </w:r>
      <w:r w:rsidR="00BF45A2" w:rsidRPr="00567B80">
        <w:rPr>
          <w:rFonts w:hint="eastAsia"/>
          <w:bCs/>
          <w:sz w:val="28"/>
          <w:szCs w:val="28"/>
        </w:rPr>
        <w:t>年度上海市自然科学基金项目</w:t>
      </w:r>
      <w:r w:rsidR="00606CE7">
        <w:rPr>
          <w:rFonts w:hint="eastAsia"/>
          <w:bCs/>
          <w:sz w:val="28"/>
          <w:szCs w:val="28"/>
        </w:rPr>
        <w:t>。</w:t>
      </w:r>
    </w:p>
    <w:p w:rsidR="00606CE7" w:rsidRPr="00606CE7" w:rsidRDefault="00606CE7" w:rsidP="00606CE7">
      <w:pPr>
        <w:ind w:rightChars="-230" w:right="-483"/>
        <w:rPr>
          <w:bCs/>
          <w:sz w:val="28"/>
          <w:szCs w:val="28"/>
        </w:rPr>
      </w:pPr>
    </w:p>
    <w:p w:rsidR="0064432A" w:rsidRDefault="0064432A" w:rsidP="00606CE7">
      <w:pPr>
        <w:pStyle w:val="a3"/>
        <w:numPr>
          <w:ilvl w:val="0"/>
          <w:numId w:val="2"/>
        </w:numPr>
        <w:ind w:firstLineChars="0"/>
        <w:rPr>
          <w:bCs/>
          <w:sz w:val="28"/>
          <w:szCs w:val="28"/>
        </w:rPr>
      </w:pPr>
      <w:r w:rsidRPr="00606CE7">
        <w:rPr>
          <w:rFonts w:hint="eastAsia"/>
          <w:bCs/>
          <w:sz w:val="28"/>
          <w:szCs w:val="28"/>
        </w:rPr>
        <w:t>各单位申报数已在</w:t>
      </w:r>
      <w:r w:rsidRPr="00606CE7">
        <w:rPr>
          <w:bCs/>
          <w:sz w:val="28"/>
          <w:szCs w:val="28"/>
        </w:rPr>
        <w:t>“</w:t>
      </w:r>
      <w:r w:rsidRPr="00606CE7">
        <w:rPr>
          <w:rFonts w:hint="eastAsia"/>
          <w:bCs/>
          <w:sz w:val="28"/>
          <w:szCs w:val="28"/>
        </w:rPr>
        <w:t>上海市科技管理信息系统</w:t>
      </w:r>
      <w:r w:rsidRPr="00606CE7">
        <w:rPr>
          <w:bCs/>
          <w:sz w:val="28"/>
          <w:szCs w:val="28"/>
        </w:rPr>
        <w:t>”</w:t>
      </w:r>
      <w:r w:rsidRPr="00606CE7">
        <w:rPr>
          <w:bCs/>
          <w:sz w:val="28"/>
          <w:szCs w:val="28"/>
        </w:rPr>
        <w:t>反馈</w:t>
      </w:r>
      <w:r w:rsidRPr="00606CE7">
        <w:rPr>
          <w:rFonts w:hint="eastAsia"/>
          <w:bCs/>
          <w:sz w:val="28"/>
          <w:szCs w:val="28"/>
        </w:rPr>
        <w:t>，</w:t>
      </w:r>
      <w:r w:rsidR="00606CE7">
        <w:rPr>
          <w:rFonts w:hint="eastAsia"/>
          <w:bCs/>
          <w:sz w:val="28"/>
          <w:szCs w:val="28"/>
        </w:rPr>
        <w:t>可</w:t>
      </w:r>
      <w:r w:rsidRPr="00606CE7">
        <w:rPr>
          <w:rFonts w:hint="eastAsia"/>
          <w:bCs/>
          <w:sz w:val="28"/>
          <w:szCs w:val="28"/>
        </w:rPr>
        <w:t>登录管理系统进行</w:t>
      </w:r>
      <w:r w:rsidRPr="00606CE7">
        <w:rPr>
          <w:bCs/>
          <w:sz w:val="28"/>
          <w:szCs w:val="28"/>
        </w:rPr>
        <w:t>查阅</w:t>
      </w:r>
      <w:r w:rsidRPr="00606CE7">
        <w:rPr>
          <w:rFonts w:hint="eastAsia"/>
          <w:bCs/>
          <w:sz w:val="28"/>
          <w:szCs w:val="28"/>
        </w:rPr>
        <w:t>。</w:t>
      </w:r>
    </w:p>
    <w:p w:rsidR="00606CE7" w:rsidRPr="00606CE7" w:rsidRDefault="00606CE7" w:rsidP="00606CE7">
      <w:pPr>
        <w:rPr>
          <w:bCs/>
          <w:sz w:val="28"/>
          <w:szCs w:val="28"/>
        </w:rPr>
      </w:pPr>
    </w:p>
    <w:p w:rsidR="008F5642" w:rsidRDefault="008F5642" w:rsidP="0024191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06CE7">
        <w:rPr>
          <w:rFonts w:hint="eastAsia"/>
          <w:sz w:val="28"/>
          <w:szCs w:val="28"/>
        </w:rPr>
        <w:t>自然基金管理类</w:t>
      </w:r>
      <w:r w:rsidR="00606CE7">
        <w:rPr>
          <w:rFonts w:hint="eastAsia"/>
          <w:sz w:val="28"/>
          <w:szCs w:val="28"/>
        </w:rPr>
        <w:t>项目</w:t>
      </w:r>
      <w:r w:rsidR="00606CE7" w:rsidRPr="00567B80">
        <w:rPr>
          <w:rFonts w:hint="eastAsia"/>
          <w:sz w:val="28"/>
          <w:szCs w:val="28"/>
        </w:rPr>
        <w:t>不能申报。</w:t>
      </w:r>
    </w:p>
    <w:p w:rsidR="00606CE7" w:rsidRPr="00606CE7" w:rsidRDefault="00606CE7" w:rsidP="00606CE7">
      <w:pPr>
        <w:rPr>
          <w:sz w:val="28"/>
          <w:szCs w:val="28"/>
        </w:rPr>
      </w:pPr>
      <w:bookmarkStart w:id="0" w:name="_GoBack"/>
      <w:bookmarkEnd w:id="0"/>
    </w:p>
    <w:sectPr w:rsidR="00606CE7" w:rsidRPr="0060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C2" w:rsidRDefault="00142DC2" w:rsidP="00D36875">
      <w:r>
        <w:separator/>
      </w:r>
    </w:p>
  </w:endnote>
  <w:endnote w:type="continuationSeparator" w:id="0">
    <w:p w:rsidR="00142DC2" w:rsidRDefault="00142DC2" w:rsidP="00D3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C2" w:rsidRDefault="00142DC2" w:rsidP="00D36875">
      <w:r>
        <w:separator/>
      </w:r>
    </w:p>
  </w:footnote>
  <w:footnote w:type="continuationSeparator" w:id="0">
    <w:p w:rsidR="00142DC2" w:rsidRDefault="00142DC2" w:rsidP="00D3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D1DC7"/>
    <w:multiLevelType w:val="multilevel"/>
    <w:tmpl w:val="D312DE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D2CA1"/>
    <w:multiLevelType w:val="multilevel"/>
    <w:tmpl w:val="353D2CA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8D"/>
    <w:rsid w:val="00040AC9"/>
    <w:rsid w:val="0005284F"/>
    <w:rsid w:val="00093118"/>
    <w:rsid w:val="00142DC2"/>
    <w:rsid w:val="00160D6B"/>
    <w:rsid w:val="001F2C8B"/>
    <w:rsid w:val="00296F98"/>
    <w:rsid w:val="00412792"/>
    <w:rsid w:val="00414104"/>
    <w:rsid w:val="00425137"/>
    <w:rsid w:val="004C549E"/>
    <w:rsid w:val="004F59B9"/>
    <w:rsid w:val="00567B80"/>
    <w:rsid w:val="00574E42"/>
    <w:rsid w:val="00606CE7"/>
    <w:rsid w:val="0064432A"/>
    <w:rsid w:val="006E7974"/>
    <w:rsid w:val="0080139A"/>
    <w:rsid w:val="00806180"/>
    <w:rsid w:val="0086568D"/>
    <w:rsid w:val="00892579"/>
    <w:rsid w:val="008E1752"/>
    <w:rsid w:val="008F5642"/>
    <w:rsid w:val="00900027"/>
    <w:rsid w:val="00987D1C"/>
    <w:rsid w:val="009C7DB8"/>
    <w:rsid w:val="00AD0154"/>
    <w:rsid w:val="00AD17DC"/>
    <w:rsid w:val="00B732E0"/>
    <w:rsid w:val="00BD3D2E"/>
    <w:rsid w:val="00BF45A2"/>
    <w:rsid w:val="00BF742D"/>
    <w:rsid w:val="00C16C21"/>
    <w:rsid w:val="00C2336F"/>
    <w:rsid w:val="00C47FE2"/>
    <w:rsid w:val="00C66CBF"/>
    <w:rsid w:val="00CA4F6D"/>
    <w:rsid w:val="00D36875"/>
    <w:rsid w:val="00E45B8A"/>
    <w:rsid w:val="00EE34E0"/>
    <w:rsid w:val="00F17477"/>
    <w:rsid w:val="00F87437"/>
    <w:rsid w:val="19946E6A"/>
    <w:rsid w:val="20844E8D"/>
    <w:rsid w:val="22FF29A7"/>
    <w:rsid w:val="2C073351"/>
    <w:rsid w:val="396843F1"/>
    <w:rsid w:val="78B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687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6875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BF45A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74E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687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6875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BF45A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74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csm.sh.gov.cn/zwgk/kjzc/zcwj/kwzcxwj/20160912/0016-147879.htm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stcsm.sh.gov.cn/zwgk/kyjhxm/xmsb/20210122/effe3104b8bc4a2bb2b6aec20e883cbb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6564CC-4693-47BD-8317-45A811BA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Company>Lenovo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hp</cp:lastModifiedBy>
  <cp:revision>4</cp:revision>
  <dcterms:created xsi:type="dcterms:W3CDTF">2021-01-25T05:59:00Z</dcterms:created>
  <dcterms:modified xsi:type="dcterms:W3CDTF">2021-01-25T06:36:00Z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