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2" w:rsidRDefault="007858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5524500</wp:posOffset>
                </wp:positionV>
                <wp:extent cx="3362325" cy="7810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82F" w:rsidRPr="0078582F" w:rsidRDefault="0078582F" w:rsidP="0078582F">
                            <w:pPr>
                              <w:jc w:val="left"/>
                              <w:rPr>
                                <w:rFonts w:ascii="仿宋" w:eastAsia="仿宋" w:hAnsi="仿宋"/>
                              </w:rPr>
                            </w:pPr>
                            <w:r w:rsidRPr="0078582F">
                              <w:rPr>
                                <w:rFonts w:ascii="仿宋" w:eastAsia="仿宋" w:hAnsi="仿宋" w:hint="eastAsia"/>
                              </w:rPr>
                              <w:t>备注：上图表内的工作时间统计，为每个节点正常操作所需的时间，但不包含项目建设周期以及一些不确定因素而造成的时间顺延。</w:t>
                            </w:r>
                          </w:p>
                          <w:p w:rsidR="0078582F" w:rsidRPr="00643B1D" w:rsidRDefault="0078582F" w:rsidP="0078582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23.25pt;margin-top:435pt;width:264.75pt;height:6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" fillcolor="white [3201]" strokecolor="#70ad47 [3209]" strokeweight="1pt">
                <v:textbox>
                  <w:txbxContent>
                    <w:p w:rsidR="0078582F" w:rsidRPr="0078582F" w:rsidRDefault="0078582F" w:rsidP="0078582F">
                      <w:pPr>
                        <w:jc w:val="left"/>
                        <w:rPr>
                          <w:rFonts w:ascii="仿宋" w:eastAsia="仿宋" w:hAnsi="仿宋"/>
                        </w:rPr>
                      </w:pPr>
                      <w:r w:rsidRPr="0078582F">
                        <w:rPr>
                          <w:rFonts w:ascii="仿宋" w:eastAsia="仿宋" w:hAnsi="仿宋" w:hint="eastAsia"/>
                        </w:rPr>
                        <w:t>备注：上图表内的工作时间统计，为每个节点正常操作所需的时间，但不包含项目建设周期以及一些不确定因素而造成的时间顺延。</w:t>
                      </w:r>
                    </w:p>
                    <w:p w:rsidR="0078582F" w:rsidRPr="00643B1D" w:rsidRDefault="0078582F" w:rsidP="0078582F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B6C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524000" cy="4286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CF5" w:rsidRPr="005B6CF5" w:rsidRDefault="005B6CF5" w:rsidP="005B6CF5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 w:rsidRPr="005B6CF5"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  <w:t>附件：二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矩形 2" o:spid="_x0000_s1026" style="position:absolute;left:0;text-align:left;margin-left:9.75pt;margin-top:3.75pt;width:12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" fillcolor="white [3201]" strokecolor="#70ad47 [3209]" strokeweight="1pt">
                <v:textbox>
                  <w:txbxContent>
                    <w:p w:rsidR="005B6CF5" w:rsidRPr="005B6CF5" w:rsidRDefault="005B6CF5" w:rsidP="005B6CF5">
                      <w:pPr>
                        <w:jc w:val="center"/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</w:pPr>
                      <w:r w:rsidRPr="005B6CF5"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  <w:t>附件：二</w:t>
                      </w:r>
                    </w:p>
                  </w:txbxContent>
                </v:textbox>
              </v:rect>
            </w:pict>
          </mc:Fallback>
        </mc:AlternateContent>
      </w:r>
      <w:r w:rsidR="005B6CF5" w:rsidRPr="005B6CF5">
        <w:rPr>
          <w:noProof/>
        </w:rPr>
        <w:drawing>
          <wp:inline distT="0" distB="0" distL="0" distR="0">
            <wp:extent cx="9000000" cy="6868421"/>
            <wp:effectExtent l="0" t="0" r="0" b="8890"/>
            <wp:docPr id="1" name="图片 1" descr="F:\2016年5月9日资产管理处\资产管理处各类制度修订完善工作V8.29\陆圆\招标采购工作周期表-fin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年5月9日资产管理处\资产管理处各类制度修订完善工作V8.29\陆圆\招标采购工作周期表-fin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686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7F2" w:rsidSect="00B603BB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1D" w:rsidRDefault="00E2711D" w:rsidP="005B6CF5">
      <w:r>
        <w:separator/>
      </w:r>
    </w:p>
  </w:endnote>
  <w:endnote w:type="continuationSeparator" w:id="0">
    <w:p w:rsidR="00E2711D" w:rsidRDefault="00E2711D" w:rsidP="005B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1D" w:rsidRDefault="00E2711D" w:rsidP="005B6CF5">
      <w:r>
        <w:separator/>
      </w:r>
    </w:p>
  </w:footnote>
  <w:footnote w:type="continuationSeparator" w:id="0">
    <w:p w:rsidR="00E2711D" w:rsidRDefault="00E2711D" w:rsidP="005B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F8"/>
    <w:rsid w:val="005B6CF5"/>
    <w:rsid w:val="00643B1D"/>
    <w:rsid w:val="0078582F"/>
    <w:rsid w:val="008F67CB"/>
    <w:rsid w:val="00A41A3A"/>
    <w:rsid w:val="00B603BB"/>
    <w:rsid w:val="00E2711D"/>
    <w:rsid w:val="00EA17F2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C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B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C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B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</cp:lastModifiedBy>
  <cp:revision>5</cp:revision>
  <dcterms:created xsi:type="dcterms:W3CDTF">2016-12-27T04:47:00Z</dcterms:created>
  <dcterms:modified xsi:type="dcterms:W3CDTF">2016-12-27T06:16:00Z</dcterms:modified>
</cp:coreProperties>
</file>